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E6C3" w14:textId="34710CA6" w:rsidR="002D29E5" w:rsidRPr="009E180F" w:rsidRDefault="00963E44" w:rsidP="002D29E5">
      <w:pPr>
        <w:pStyle w:val="berschrift2"/>
        <w:rPr>
          <w:i/>
          <w:sz w:val="34"/>
        </w:rPr>
      </w:pPr>
      <w:bookmarkStart w:id="0" w:name="OLE_LINK2"/>
      <w:bookmarkStart w:id="1" w:name="OLE_LINK3"/>
      <w:r>
        <w:rPr>
          <w:i/>
          <w:lang w:val="it-IT"/>
        </w:rPr>
        <w:t>n</w:t>
      </w:r>
      <w:r w:rsidR="008D0176">
        <w:rPr>
          <w:i/>
          <w:lang w:val="it-IT"/>
        </w:rPr>
        <w:t>ewsroom.kommhaus.com</w:t>
      </w:r>
    </w:p>
    <w:p w14:paraId="79EFE6C4" w14:textId="77777777" w:rsidR="002D29E5" w:rsidRPr="009E180F" w:rsidRDefault="002D29E5" w:rsidP="002D29E5">
      <w:pPr>
        <w:rPr>
          <w:sz w:val="24"/>
        </w:rPr>
      </w:pPr>
    </w:p>
    <w:p w14:paraId="79EFE6C5" w14:textId="77777777" w:rsidR="002D29E5" w:rsidRPr="00195EA5" w:rsidRDefault="00CD7D43" w:rsidP="00195EA5">
      <w:pPr>
        <w:pStyle w:val="berschrift2"/>
        <w:rPr>
          <w:u w:val="single"/>
        </w:rPr>
      </w:pPr>
      <w:r>
        <w:rPr>
          <w:u w:val="single"/>
        </w:rPr>
        <w:t>Versicherungen/WK Steiermark/</w:t>
      </w:r>
      <w:r w:rsidR="002D29E5">
        <w:rPr>
          <w:u w:val="single"/>
        </w:rPr>
        <w:t>Landesgremium Versicherungsagenten</w:t>
      </w:r>
    </w:p>
    <w:p w14:paraId="79EFE6C6" w14:textId="36A43F3B" w:rsidR="002D29E5" w:rsidRPr="000E1BB5" w:rsidRDefault="00963E44" w:rsidP="00D93D4E">
      <w:pPr>
        <w:pStyle w:val="berschrift3"/>
        <w:spacing w:line="240" w:lineRule="auto"/>
        <w:ind w:right="-425"/>
      </w:pPr>
      <w:r>
        <w:t>Die Freizeit echt sicher genießen können</w:t>
      </w:r>
    </w:p>
    <w:p w14:paraId="79EFE6C7" w14:textId="4B8477C1" w:rsidR="002D29E5" w:rsidRPr="004A74ED" w:rsidRDefault="00963E44" w:rsidP="002D29E5">
      <w:pPr>
        <w:rPr>
          <w:rFonts w:ascii="Arial" w:hAnsi="Arial"/>
          <w:sz w:val="32"/>
        </w:rPr>
      </w:pPr>
      <w:r>
        <w:rPr>
          <w:rFonts w:ascii="Arial" w:hAnsi="Arial"/>
          <w:sz w:val="32"/>
        </w:rPr>
        <w:t>Sport- und Freizeitunfälle können existenzielle Gefahren mit sich bringen. Unfallversicherungen federn das finanzielle Risiko ab.</w:t>
      </w:r>
    </w:p>
    <w:p w14:paraId="79EFE6C8" w14:textId="77777777" w:rsidR="002D29E5" w:rsidRPr="00344374" w:rsidRDefault="002D29E5" w:rsidP="00344374">
      <w:pPr>
        <w:rPr>
          <w:sz w:val="28"/>
          <w:szCs w:val="28"/>
          <w:vertAlign w:val="superscript"/>
        </w:rPr>
      </w:pPr>
    </w:p>
    <w:p w14:paraId="79EFE6C9" w14:textId="47879997" w:rsidR="000C4F08" w:rsidRDefault="00BD1435" w:rsidP="008D4A5B">
      <w:pPr>
        <w:tabs>
          <w:tab w:val="left" w:pos="7513"/>
        </w:tabs>
        <w:spacing w:line="360" w:lineRule="auto"/>
        <w:ind w:left="1276" w:right="1699"/>
        <w:jc w:val="both"/>
        <w:rPr>
          <w:rFonts w:ascii="Arial" w:hAnsi="Arial"/>
          <w:sz w:val="24"/>
        </w:rPr>
      </w:pPr>
      <w:r>
        <w:rPr>
          <w:rFonts w:ascii="Arial" w:hAnsi="Arial"/>
          <w:sz w:val="24"/>
        </w:rPr>
        <w:t>Laut Kuratorium für Verkehrssicherheit verletzen sich täglich rund 2.000 Menschen. Der Großteil dieser Unfälle passiert nicht in der Freizeit</w:t>
      </w:r>
      <w:r w:rsidR="008D4A5B">
        <w:rPr>
          <w:rFonts w:ascii="Arial" w:hAnsi="Arial"/>
          <w:sz w:val="24"/>
        </w:rPr>
        <w:t xml:space="preserve">. Eine </w:t>
      </w:r>
      <w:r>
        <w:rPr>
          <w:rFonts w:ascii="Arial" w:hAnsi="Arial"/>
          <w:sz w:val="24"/>
        </w:rPr>
        <w:t>Deckung durch die gesetzliche Unfallversicherung</w:t>
      </w:r>
      <w:r w:rsidR="008D4A5B">
        <w:rPr>
          <w:rFonts w:ascii="Arial" w:hAnsi="Arial"/>
          <w:sz w:val="24"/>
        </w:rPr>
        <w:t xml:space="preserve"> besteht daher nicht</w:t>
      </w:r>
      <w:r>
        <w:rPr>
          <w:rFonts w:ascii="Arial" w:hAnsi="Arial"/>
          <w:sz w:val="24"/>
        </w:rPr>
        <w:t xml:space="preserve">. Speziell bei Folgeschäden oder bleibenden Beeinträchtigungen </w:t>
      </w:r>
      <w:r w:rsidR="008D4A5B">
        <w:rPr>
          <w:rFonts w:ascii="Arial" w:hAnsi="Arial"/>
          <w:sz w:val="24"/>
        </w:rPr>
        <w:t>kann</w:t>
      </w:r>
      <w:r>
        <w:rPr>
          <w:rFonts w:ascii="Arial" w:hAnsi="Arial"/>
          <w:sz w:val="24"/>
        </w:rPr>
        <w:t xml:space="preserve"> </w:t>
      </w:r>
      <w:r w:rsidR="008D4A5B">
        <w:rPr>
          <w:rFonts w:ascii="Arial" w:hAnsi="Arial"/>
          <w:sz w:val="24"/>
        </w:rPr>
        <w:t>das</w:t>
      </w:r>
      <w:r>
        <w:rPr>
          <w:rFonts w:ascii="Arial" w:hAnsi="Arial"/>
          <w:sz w:val="24"/>
        </w:rPr>
        <w:t xml:space="preserve"> existenzbedrohende Situationen auslösen. Die steirischen Versicherungsagenturen empfehlen daher den Abschluss einer privaten Unfallversicherung.</w:t>
      </w:r>
    </w:p>
    <w:p w14:paraId="79EFE6CA" w14:textId="77777777" w:rsidR="002D29E5" w:rsidRPr="00DD1782" w:rsidRDefault="002D29E5" w:rsidP="002D29E5">
      <w:pPr>
        <w:spacing w:line="360" w:lineRule="auto"/>
        <w:rPr>
          <w:rFonts w:ascii="Arial" w:hAnsi="Arial"/>
          <w:b/>
          <w:sz w:val="24"/>
        </w:rPr>
      </w:pPr>
    </w:p>
    <w:p w14:paraId="79EFE6CB" w14:textId="381C13F7" w:rsidR="000C4F08" w:rsidRDefault="002D29E5" w:rsidP="00DA0A41">
      <w:pPr>
        <w:spacing w:line="360" w:lineRule="auto"/>
        <w:rPr>
          <w:rFonts w:ascii="Arial" w:hAnsi="Arial"/>
          <w:sz w:val="24"/>
        </w:rPr>
      </w:pPr>
      <w:r w:rsidRPr="000E1BB5">
        <w:rPr>
          <w:rFonts w:ascii="Arial" w:hAnsi="Arial"/>
          <w:b/>
          <w:sz w:val="24"/>
        </w:rPr>
        <w:t xml:space="preserve">Graz, </w:t>
      </w:r>
      <w:r w:rsidR="007E5C07">
        <w:rPr>
          <w:rFonts w:ascii="Arial" w:hAnsi="Arial"/>
          <w:b/>
          <w:sz w:val="24"/>
        </w:rPr>
        <w:t>9</w:t>
      </w:r>
      <w:r w:rsidR="004D242D" w:rsidRPr="0084096C">
        <w:rPr>
          <w:rFonts w:ascii="Arial" w:hAnsi="Arial"/>
          <w:b/>
          <w:color w:val="000000"/>
          <w:sz w:val="24"/>
        </w:rPr>
        <w:t xml:space="preserve">. </w:t>
      </w:r>
      <w:r w:rsidR="00522687">
        <w:rPr>
          <w:rFonts w:ascii="Arial" w:hAnsi="Arial"/>
          <w:b/>
          <w:color w:val="000000"/>
          <w:sz w:val="24"/>
        </w:rPr>
        <w:t>August</w:t>
      </w:r>
      <w:r w:rsidR="00522687">
        <w:rPr>
          <w:rFonts w:ascii="Arial" w:hAnsi="Arial"/>
          <w:b/>
          <w:sz w:val="24"/>
        </w:rPr>
        <w:t xml:space="preserve"> </w:t>
      </w:r>
      <w:r>
        <w:rPr>
          <w:rFonts w:ascii="Arial" w:hAnsi="Arial"/>
          <w:b/>
          <w:sz w:val="24"/>
        </w:rPr>
        <w:t>20</w:t>
      </w:r>
      <w:r w:rsidR="00136ABA">
        <w:rPr>
          <w:rFonts w:ascii="Arial" w:hAnsi="Arial"/>
          <w:b/>
          <w:sz w:val="24"/>
        </w:rPr>
        <w:t>2</w:t>
      </w:r>
      <w:r>
        <w:rPr>
          <w:rFonts w:ascii="Arial" w:hAnsi="Arial"/>
          <w:b/>
          <w:sz w:val="24"/>
        </w:rPr>
        <w:t>1</w:t>
      </w:r>
      <w:r w:rsidRPr="000E1BB5">
        <w:rPr>
          <w:rFonts w:ascii="Arial" w:hAnsi="Arial"/>
          <w:b/>
          <w:sz w:val="24"/>
        </w:rPr>
        <w:t xml:space="preserve"> –</w:t>
      </w:r>
      <w:r>
        <w:rPr>
          <w:rFonts w:ascii="Arial" w:hAnsi="Arial"/>
          <w:sz w:val="24"/>
        </w:rPr>
        <w:t xml:space="preserve"> </w:t>
      </w:r>
      <w:bookmarkEnd w:id="0"/>
      <w:bookmarkEnd w:id="1"/>
      <w:r w:rsidR="0073258E">
        <w:rPr>
          <w:rFonts w:ascii="Arial" w:hAnsi="Arial"/>
          <w:sz w:val="24"/>
        </w:rPr>
        <w:t>„</w:t>
      </w:r>
      <w:r w:rsidR="00BD1435">
        <w:rPr>
          <w:rFonts w:ascii="Arial" w:hAnsi="Arial"/>
          <w:sz w:val="24"/>
        </w:rPr>
        <w:t xml:space="preserve">Radfahren, Wandern, Bergsteigen und viele weitere </w:t>
      </w:r>
      <w:r w:rsidR="00A76101">
        <w:rPr>
          <w:rFonts w:ascii="Arial" w:hAnsi="Arial"/>
          <w:sz w:val="24"/>
        </w:rPr>
        <w:t>Sportarten liegen aktuell im Trend, und das zurecht. Die Freizeit in der Natur zu verbringen ist einfach wunderschön. Leider bringen Aktivitäten wie diese auch Gefahren mit sich, die sich zu massiven finanziellen Herausforderungen auswachsen können</w:t>
      </w:r>
      <w:r w:rsidR="00292307">
        <w:rPr>
          <w:rFonts w:ascii="Arial" w:hAnsi="Arial"/>
          <w:sz w:val="24"/>
        </w:rPr>
        <w:t xml:space="preserve">“, erklärt </w:t>
      </w:r>
      <w:proofErr w:type="spellStart"/>
      <w:r w:rsidR="00292307">
        <w:rPr>
          <w:rFonts w:ascii="Arial" w:hAnsi="Arial"/>
          <w:sz w:val="24"/>
        </w:rPr>
        <w:t>KommR</w:t>
      </w:r>
      <w:proofErr w:type="spellEnd"/>
      <w:r w:rsidR="00292307">
        <w:rPr>
          <w:rFonts w:ascii="Arial" w:hAnsi="Arial"/>
          <w:sz w:val="24"/>
        </w:rPr>
        <w:t xml:space="preserve"> Karlheinz </w:t>
      </w:r>
      <w:proofErr w:type="spellStart"/>
      <w:r w:rsidR="00292307">
        <w:rPr>
          <w:rFonts w:ascii="Arial" w:hAnsi="Arial"/>
          <w:sz w:val="24"/>
        </w:rPr>
        <w:t>Hödl</w:t>
      </w:r>
      <w:proofErr w:type="spellEnd"/>
      <w:r w:rsidR="00292307">
        <w:rPr>
          <w:rFonts w:ascii="Arial" w:hAnsi="Arial"/>
          <w:sz w:val="24"/>
        </w:rPr>
        <w:t xml:space="preserve">, Obmann der </w:t>
      </w:r>
      <w:r w:rsidR="00522687">
        <w:rPr>
          <w:rFonts w:ascii="Arial" w:hAnsi="Arial"/>
          <w:sz w:val="24"/>
        </w:rPr>
        <w:t>s</w:t>
      </w:r>
      <w:r w:rsidR="00292307">
        <w:rPr>
          <w:rFonts w:ascii="Arial" w:hAnsi="Arial"/>
          <w:sz w:val="24"/>
        </w:rPr>
        <w:t>teirischen Versicherungsagenten.</w:t>
      </w:r>
      <w:r w:rsidR="004A39FE">
        <w:rPr>
          <w:rFonts w:ascii="Arial" w:hAnsi="Arial"/>
          <w:sz w:val="24"/>
        </w:rPr>
        <w:t xml:space="preserve"> </w:t>
      </w:r>
      <w:r w:rsidR="00A76101">
        <w:rPr>
          <w:rFonts w:ascii="Arial" w:hAnsi="Arial"/>
          <w:sz w:val="24"/>
        </w:rPr>
        <w:t>Gemeint sind damit Unfälle, die außerhalb der Arbeitszeiten passieren. Dies</w:t>
      </w:r>
      <w:r w:rsidR="00522687">
        <w:rPr>
          <w:rFonts w:ascii="Arial" w:hAnsi="Arial"/>
          <w:sz w:val="24"/>
        </w:rPr>
        <w:t>e</w:t>
      </w:r>
      <w:r w:rsidR="00A76101">
        <w:rPr>
          <w:rFonts w:ascii="Arial" w:hAnsi="Arial"/>
          <w:sz w:val="24"/>
        </w:rPr>
        <w:t xml:space="preserve"> stellen laut Tätigkeitsbericht des Kuratoriums für Verkehrssicherheit 2021 die überwiegende Mehrheit dar.</w:t>
      </w:r>
    </w:p>
    <w:p w14:paraId="79EFE6CC" w14:textId="77777777" w:rsidR="00E26D4F" w:rsidRDefault="00E26D4F" w:rsidP="008B64AB">
      <w:pPr>
        <w:spacing w:line="360" w:lineRule="auto"/>
        <w:rPr>
          <w:rFonts w:ascii="Arial" w:hAnsi="Arial"/>
          <w:sz w:val="24"/>
        </w:rPr>
      </w:pPr>
    </w:p>
    <w:p w14:paraId="79EFE6CD" w14:textId="67F8C2BD" w:rsidR="00E26D4F" w:rsidRPr="00C76519" w:rsidRDefault="00A76101" w:rsidP="00C76519">
      <w:pPr>
        <w:spacing w:line="360" w:lineRule="auto"/>
        <w:rPr>
          <w:rFonts w:ascii="Arial" w:hAnsi="Arial" w:cs="Arial"/>
          <w:b/>
          <w:sz w:val="24"/>
          <w:szCs w:val="24"/>
        </w:rPr>
      </w:pPr>
      <w:r>
        <w:rPr>
          <w:rFonts w:ascii="Arial" w:hAnsi="Arial" w:cs="Arial"/>
          <w:b/>
          <w:sz w:val="24"/>
          <w:szCs w:val="24"/>
        </w:rPr>
        <w:t>Keine Deckung durch die gesetzliche Unfallversicherung</w:t>
      </w:r>
    </w:p>
    <w:p w14:paraId="71ACBA7E" w14:textId="2836C9F7" w:rsidR="00A76101" w:rsidRDefault="00A76101" w:rsidP="002D78C2">
      <w:pPr>
        <w:spacing w:line="360" w:lineRule="auto"/>
        <w:rPr>
          <w:rFonts w:ascii="Arial" w:hAnsi="Arial"/>
          <w:sz w:val="24"/>
        </w:rPr>
      </w:pPr>
      <w:r>
        <w:rPr>
          <w:rFonts w:ascii="Arial" w:hAnsi="Arial"/>
          <w:sz w:val="24"/>
        </w:rPr>
        <w:t>Die gesetzliche Unfallversicherung bietet Schutz vor dem Eintritt und den Folgen von Arbeitsunfällen und Berufskrankheiten. „Diese Versicherung ist aus der sogenannten Dienstgeberhaftpflicht hervorgegangen. Das erklärt, dass dadurch nur Unfälle gedeckt sind, die direkt mit der Beschäftigung zusammenhängen.</w:t>
      </w:r>
      <w:r w:rsidRPr="00A76101">
        <w:rPr>
          <w:rFonts w:ascii="Arial" w:hAnsi="Arial"/>
          <w:sz w:val="24"/>
        </w:rPr>
        <w:t xml:space="preserve"> </w:t>
      </w:r>
      <w:r>
        <w:rPr>
          <w:rFonts w:ascii="Arial" w:hAnsi="Arial"/>
          <w:sz w:val="24"/>
        </w:rPr>
        <w:t xml:space="preserve">Die Lücke zur Absicherung privater Aktivitäten </w:t>
      </w:r>
      <w:r w:rsidR="008D4A5B">
        <w:rPr>
          <w:rFonts w:ascii="Arial" w:hAnsi="Arial"/>
          <w:sz w:val="24"/>
        </w:rPr>
        <w:t>kann nur privat geschlossen werden</w:t>
      </w:r>
      <w:r>
        <w:rPr>
          <w:rFonts w:ascii="Arial" w:hAnsi="Arial"/>
          <w:sz w:val="24"/>
        </w:rPr>
        <w:t xml:space="preserve">“, </w:t>
      </w:r>
      <w:r w:rsidR="0080161C">
        <w:rPr>
          <w:rFonts w:ascii="Arial" w:hAnsi="Arial"/>
          <w:sz w:val="24"/>
        </w:rPr>
        <w:t>erklärt</w:t>
      </w:r>
      <w:r>
        <w:rPr>
          <w:rFonts w:ascii="Arial" w:hAnsi="Arial"/>
          <w:sz w:val="24"/>
        </w:rPr>
        <w:t xml:space="preserve"> </w:t>
      </w:r>
      <w:proofErr w:type="spellStart"/>
      <w:r>
        <w:rPr>
          <w:rFonts w:ascii="Arial" w:hAnsi="Arial"/>
          <w:sz w:val="24"/>
        </w:rPr>
        <w:t>Hödl</w:t>
      </w:r>
      <w:proofErr w:type="spellEnd"/>
      <w:r>
        <w:rPr>
          <w:rFonts w:ascii="Arial" w:hAnsi="Arial"/>
          <w:sz w:val="24"/>
        </w:rPr>
        <w:t>.</w:t>
      </w:r>
    </w:p>
    <w:p w14:paraId="34127661" w14:textId="77777777" w:rsidR="00070A8E" w:rsidRDefault="00070A8E" w:rsidP="002D78C2">
      <w:pPr>
        <w:spacing w:line="360" w:lineRule="auto"/>
        <w:rPr>
          <w:rFonts w:ascii="Arial" w:hAnsi="Arial"/>
          <w:sz w:val="24"/>
        </w:rPr>
      </w:pPr>
    </w:p>
    <w:p w14:paraId="45C44E10" w14:textId="114CFB49" w:rsidR="002D78C2" w:rsidRPr="00C76519" w:rsidRDefault="00A76101" w:rsidP="002D78C2">
      <w:pPr>
        <w:spacing w:line="360" w:lineRule="auto"/>
        <w:rPr>
          <w:rFonts w:ascii="Arial" w:hAnsi="Arial" w:cs="Arial"/>
          <w:b/>
          <w:sz w:val="24"/>
          <w:szCs w:val="24"/>
        </w:rPr>
      </w:pPr>
      <w:r>
        <w:rPr>
          <w:rFonts w:ascii="Arial" w:hAnsi="Arial" w:cs="Arial"/>
          <w:b/>
          <w:sz w:val="24"/>
          <w:szCs w:val="24"/>
        </w:rPr>
        <w:t>Viel Schutz für eine geringe Prämie</w:t>
      </w:r>
    </w:p>
    <w:p w14:paraId="333307E1" w14:textId="58EEDD66" w:rsidR="00BD4917" w:rsidRDefault="00A76101" w:rsidP="00BD4917">
      <w:pPr>
        <w:spacing w:line="360" w:lineRule="auto"/>
        <w:rPr>
          <w:rFonts w:ascii="Arial" w:hAnsi="Arial"/>
          <w:sz w:val="24"/>
        </w:rPr>
      </w:pPr>
      <w:r>
        <w:rPr>
          <w:rFonts w:ascii="Arial" w:hAnsi="Arial"/>
          <w:sz w:val="24"/>
        </w:rPr>
        <w:t xml:space="preserve">Private Unfallversicherungen decken viele Leistungen für </w:t>
      </w:r>
      <w:r w:rsidR="00BD4917">
        <w:rPr>
          <w:rFonts w:ascii="Arial" w:hAnsi="Arial"/>
          <w:sz w:val="24"/>
        </w:rPr>
        <w:t xml:space="preserve">eine relativ geringe Prämie ab. </w:t>
      </w:r>
      <w:r>
        <w:rPr>
          <w:rFonts w:ascii="Arial" w:hAnsi="Arial"/>
          <w:sz w:val="24"/>
        </w:rPr>
        <w:t>Polizzen für Kinder etwa starten bere</w:t>
      </w:r>
      <w:r w:rsidR="00BD4917">
        <w:rPr>
          <w:rFonts w:ascii="Arial" w:hAnsi="Arial"/>
          <w:sz w:val="24"/>
        </w:rPr>
        <w:t>its bei wen</w:t>
      </w:r>
      <w:r w:rsidR="008D4A5B">
        <w:rPr>
          <w:rFonts w:ascii="Arial" w:hAnsi="Arial"/>
          <w:sz w:val="24"/>
        </w:rPr>
        <w:t>igen Euro pro Monat.</w:t>
      </w:r>
      <w:r w:rsidR="00BD4917">
        <w:rPr>
          <w:rFonts w:ascii="Arial" w:hAnsi="Arial"/>
          <w:sz w:val="24"/>
        </w:rPr>
        <w:t xml:space="preserve"> „Arzt- und Facharztkosten, Bergungskosten, Apothekenrechnungen und Kosten für Operationen, Physiotherapie etc. sind bereits in vielen günstigen Basismodellen enthalten. Das gilt </w:t>
      </w:r>
      <w:r w:rsidR="00BD4917">
        <w:rPr>
          <w:rFonts w:ascii="Arial" w:hAnsi="Arial"/>
          <w:sz w:val="24"/>
        </w:rPr>
        <w:lastRenderedPageBreak/>
        <w:t xml:space="preserve">auch für finanzielle Unterstützungen bei langfristigen oder dauerhaften Beeinträchtigungen aus Unfällen“, erklärt Karlheinz Hödl. Auch im Todesfall sind </w:t>
      </w:r>
      <w:r w:rsidR="008D4A5B">
        <w:rPr>
          <w:rFonts w:ascii="Arial" w:hAnsi="Arial"/>
          <w:sz w:val="24"/>
        </w:rPr>
        <w:t>Sonderzahlungen zur Absicherung der</w:t>
      </w:r>
      <w:r w:rsidR="00BD4917">
        <w:rPr>
          <w:rFonts w:ascii="Arial" w:hAnsi="Arial"/>
          <w:sz w:val="24"/>
        </w:rPr>
        <w:t xml:space="preserve"> Hinterbliebenen zumeist fix inkludiert.</w:t>
      </w:r>
    </w:p>
    <w:p w14:paraId="21DD11B2" w14:textId="77E722CD" w:rsidR="00BD4917" w:rsidRDefault="00BD4917" w:rsidP="00BD4917">
      <w:pPr>
        <w:spacing w:line="360" w:lineRule="auto"/>
        <w:rPr>
          <w:rFonts w:ascii="Arial" w:hAnsi="Arial"/>
          <w:sz w:val="24"/>
        </w:rPr>
      </w:pPr>
    </w:p>
    <w:p w14:paraId="1BD88099" w14:textId="4CAB8FC0" w:rsidR="00BD4917" w:rsidRPr="00C76519" w:rsidRDefault="00BD4917" w:rsidP="00BD4917">
      <w:pPr>
        <w:spacing w:line="360" w:lineRule="auto"/>
        <w:rPr>
          <w:rFonts w:ascii="Arial" w:hAnsi="Arial" w:cs="Arial"/>
          <w:b/>
          <w:sz w:val="24"/>
          <w:szCs w:val="24"/>
        </w:rPr>
      </w:pPr>
      <w:r>
        <w:rPr>
          <w:rFonts w:ascii="Arial" w:hAnsi="Arial" w:cs="Arial"/>
          <w:b/>
          <w:sz w:val="24"/>
          <w:szCs w:val="24"/>
        </w:rPr>
        <w:t>Individuelle Schutzpakete</w:t>
      </w:r>
    </w:p>
    <w:p w14:paraId="1FCEBC41" w14:textId="42790F8A" w:rsidR="008B3919" w:rsidRPr="008B3919" w:rsidRDefault="00BD4917" w:rsidP="00BD4917">
      <w:pPr>
        <w:spacing w:line="360" w:lineRule="auto"/>
        <w:rPr>
          <w:rFonts w:ascii="Arial" w:hAnsi="Arial"/>
          <w:sz w:val="24"/>
        </w:rPr>
      </w:pPr>
      <w:r>
        <w:rPr>
          <w:rFonts w:ascii="Arial" w:hAnsi="Arial"/>
          <w:sz w:val="24"/>
        </w:rPr>
        <w:t>Zusätzlich zu den Standardpaketen gibt es viele Upgrades für individuelle Ansprüche. Diese sind speziell bei der Ausübung von Leistungs- oder</w:t>
      </w:r>
      <w:r w:rsidR="008D4A5B">
        <w:rPr>
          <w:rFonts w:ascii="Arial" w:hAnsi="Arial"/>
          <w:sz w:val="24"/>
        </w:rPr>
        <w:t xml:space="preserve"> Extremsport nötig, bieten aber auch viele andere Möglichkeiten. </w:t>
      </w:r>
      <w:r>
        <w:rPr>
          <w:rFonts w:ascii="Arial" w:hAnsi="Arial"/>
          <w:sz w:val="24"/>
        </w:rPr>
        <w:t xml:space="preserve">„Es gibt in </w:t>
      </w:r>
      <w:r w:rsidR="0080161C">
        <w:rPr>
          <w:rFonts w:ascii="Arial" w:hAnsi="Arial"/>
          <w:sz w:val="24"/>
        </w:rPr>
        <w:t xml:space="preserve">der </w:t>
      </w:r>
      <w:r w:rsidR="008D4A5B">
        <w:rPr>
          <w:rFonts w:ascii="Arial" w:hAnsi="Arial"/>
          <w:sz w:val="24"/>
        </w:rPr>
        <w:t xml:space="preserve">Vertragsgestaltung </w:t>
      </w:r>
      <w:r>
        <w:rPr>
          <w:rFonts w:ascii="Arial" w:hAnsi="Arial"/>
          <w:sz w:val="24"/>
        </w:rPr>
        <w:t xml:space="preserve">der privaten Unfallversicherung </w:t>
      </w:r>
      <w:r w:rsidR="008D4A5B">
        <w:rPr>
          <w:rFonts w:ascii="Arial" w:hAnsi="Arial"/>
          <w:sz w:val="24"/>
        </w:rPr>
        <w:t>viele interessante Optionen.</w:t>
      </w:r>
      <w:r>
        <w:rPr>
          <w:rFonts w:ascii="Arial" w:hAnsi="Arial"/>
          <w:sz w:val="24"/>
        </w:rPr>
        <w:t xml:space="preserve"> So können etwa Sofortleistungen nach Unfällen, Taggeld</w:t>
      </w:r>
      <w:r w:rsidR="008D4A5B">
        <w:rPr>
          <w:rFonts w:ascii="Arial" w:hAnsi="Arial"/>
          <w:sz w:val="24"/>
        </w:rPr>
        <w:t>er</w:t>
      </w:r>
      <w:r>
        <w:rPr>
          <w:rFonts w:ascii="Arial" w:hAnsi="Arial"/>
          <w:sz w:val="24"/>
        </w:rPr>
        <w:t xml:space="preserve"> für Spitalaufenthalte oder sogar Umschulungskosten bei möglichen Langzeitfolgen inkludiert werden. Renten, Schmerzensgeld und Ablebensschutz </w:t>
      </w:r>
      <w:r w:rsidR="008D4A5B">
        <w:rPr>
          <w:rFonts w:ascii="Arial" w:hAnsi="Arial"/>
          <w:sz w:val="24"/>
        </w:rPr>
        <w:t>sind ohnehin</w:t>
      </w:r>
      <w:r>
        <w:rPr>
          <w:rFonts w:ascii="Arial" w:hAnsi="Arial"/>
          <w:sz w:val="24"/>
        </w:rPr>
        <w:t xml:space="preserve"> individuell </w:t>
      </w:r>
      <w:r w:rsidR="008D4A5B">
        <w:rPr>
          <w:rFonts w:ascii="Arial" w:hAnsi="Arial"/>
          <w:sz w:val="24"/>
        </w:rPr>
        <w:t>gestaltbar</w:t>
      </w:r>
      <w:r>
        <w:rPr>
          <w:rFonts w:ascii="Arial" w:hAnsi="Arial"/>
          <w:sz w:val="24"/>
        </w:rPr>
        <w:t xml:space="preserve">“, </w:t>
      </w:r>
      <w:r w:rsidR="0080161C">
        <w:rPr>
          <w:rFonts w:ascii="Arial" w:hAnsi="Arial"/>
          <w:sz w:val="24"/>
        </w:rPr>
        <w:t>führt</w:t>
      </w:r>
      <w:r>
        <w:rPr>
          <w:rFonts w:ascii="Arial" w:hAnsi="Arial"/>
          <w:sz w:val="24"/>
        </w:rPr>
        <w:t xml:space="preserve"> Hödl</w:t>
      </w:r>
      <w:r w:rsidR="0080161C">
        <w:rPr>
          <w:rFonts w:ascii="Arial" w:hAnsi="Arial"/>
          <w:sz w:val="24"/>
        </w:rPr>
        <w:t xml:space="preserve"> aus</w:t>
      </w:r>
      <w:r>
        <w:rPr>
          <w:rFonts w:ascii="Arial" w:hAnsi="Arial"/>
          <w:sz w:val="24"/>
        </w:rPr>
        <w:t xml:space="preserve">. </w:t>
      </w:r>
      <w:r w:rsidR="008B3919">
        <w:rPr>
          <w:rFonts w:ascii="Arial" w:hAnsi="Arial"/>
          <w:sz w:val="24"/>
        </w:rPr>
        <w:t>Tatsächlich ist die</w:t>
      </w:r>
      <w:r>
        <w:rPr>
          <w:rFonts w:ascii="Arial" w:hAnsi="Arial"/>
          <w:sz w:val="24"/>
        </w:rPr>
        <w:t xml:space="preserve"> Palette an Leistungen in der privat</w:t>
      </w:r>
      <w:r w:rsidR="008B3919">
        <w:rPr>
          <w:rFonts w:ascii="Arial" w:hAnsi="Arial"/>
          <w:sz w:val="24"/>
        </w:rPr>
        <w:t xml:space="preserve">en Unfallversicherung äußerst umfangreich. „Als Lückenschluss zur gesetzlichen Versicherung ist sie für </w:t>
      </w:r>
      <w:r w:rsidR="008D4A5B">
        <w:rPr>
          <w:rFonts w:ascii="Arial" w:hAnsi="Arial"/>
          <w:sz w:val="24"/>
        </w:rPr>
        <w:t>jeden</w:t>
      </w:r>
      <w:r w:rsidR="008B3919">
        <w:rPr>
          <w:rFonts w:ascii="Arial" w:hAnsi="Arial"/>
          <w:sz w:val="24"/>
        </w:rPr>
        <w:t xml:space="preserve"> essenziell. Zur Deckung der individuellen Bedürfnisse empfehle ich ein intensives Beratungsgespräch in einer steirischen Versicherungsagentur. Dort bekommt jeder Kunde ein maßgeschneidertes Paket zum Echt. Sicher. Sein. in der Freizeit“, sagt Karlheinz Hödl.</w:t>
      </w:r>
    </w:p>
    <w:p w14:paraId="46849695" w14:textId="77777777" w:rsidR="0097580B" w:rsidRPr="0097580B" w:rsidRDefault="0097580B" w:rsidP="008B64AB">
      <w:pPr>
        <w:spacing w:line="360" w:lineRule="auto"/>
        <w:rPr>
          <w:rFonts w:ascii="Arial" w:hAnsi="Arial" w:cs="Arial"/>
          <w:bCs/>
          <w:sz w:val="24"/>
          <w:szCs w:val="22"/>
        </w:rPr>
      </w:pPr>
    </w:p>
    <w:p w14:paraId="79EFE6D9" w14:textId="77777777" w:rsidR="002D29E5" w:rsidRPr="008E1C0A" w:rsidRDefault="002D29E5">
      <w:pPr>
        <w:pStyle w:val="Textkrper"/>
        <w:tabs>
          <w:tab w:val="left" w:pos="9781"/>
        </w:tabs>
        <w:spacing w:line="360" w:lineRule="auto"/>
        <w:ind w:right="143"/>
        <w:rPr>
          <w:rFonts w:cs="Arial"/>
          <w:b/>
          <w:bCs/>
        </w:rPr>
      </w:pPr>
      <w:r w:rsidRPr="008E1C0A">
        <w:rPr>
          <w:rFonts w:cs="Arial"/>
          <w:b/>
          <w:bCs/>
        </w:rPr>
        <w:t>Corporate Data</w:t>
      </w:r>
    </w:p>
    <w:p w14:paraId="2BB716AD" w14:textId="395601B7" w:rsidR="006922C1" w:rsidRPr="006922C1" w:rsidRDefault="006922C1" w:rsidP="006922C1">
      <w:pPr>
        <w:shd w:val="clear" w:color="auto" w:fill="FFFFFF"/>
        <w:spacing w:line="360" w:lineRule="auto"/>
        <w:rPr>
          <w:rFonts w:ascii="Arial" w:hAnsi="Arial" w:cs="Arial"/>
          <w:bCs/>
          <w:sz w:val="24"/>
          <w:szCs w:val="22"/>
        </w:rPr>
      </w:pPr>
      <w:r w:rsidRPr="006922C1">
        <w:rPr>
          <w:rFonts w:ascii="Arial" w:hAnsi="Arial" w:cs="Arial"/>
          <w:bCs/>
          <w:sz w:val="24"/>
          <w:szCs w:val="22"/>
        </w:rPr>
        <w:t>Das Landesgremium der Versicherungsagenten der Wirtschaftskammer Steiermark ist eine dynamische Interessenplattform der Steirischen Versicherungsagenturen mit rund 1.</w:t>
      </w:r>
      <w:r w:rsidR="0080161C">
        <w:rPr>
          <w:rFonts w:ascii="Arial" w:hAnsi="Arial" w:cs="Arial"/>
          <w:bCs/>
          <w:sz w:val="24"/>
          <w:szCs w:val="22"/>
        </w:rPr>
        <w:t>5</w:t>
      </w:r>
      <w:r w:rsidRPr="006922C1">
        <w:rPr>
          <w:rFonts w:ascii="Arial" w:hAnsi="Arial" w:cs="Arial"/>
          <w:bCs/>
          <w:sz w:val="24"/>
          <w:szCs w:val="22"/>
        </w:rPr>
        <w:t>00 Mitgliedern. Die Versicherungsagentur agiert als selbstständiges Unternehmen, ist jedoch vertraglich an Versicherungsunternehmen gebunden. Sie fungiert als Schnittstelle zwischen Versicherungskonzernen und den einzelnen Kunden. Das Angebotsspektrum umfasst sämtliche Leistungen einer großen Versicherung. Die Versicherungsagentur ist Ihre persönliche Mehr-Sicherung vor Ort: selbstständig, schnell, sicher, steirisch – so lautet die Leitidee. Die Versicherungsagentur. Echt. Sicher</w:t>
      </w:r>
      <w:r>
        <w:rPr>
          <w:rFonts w:ascii="Arial" w:hAnsi="Arial" w:cs="Arial"/>
          <w:bCs/>
          <w:sz w:val="24"/>
          <w:szCs w:val="22"/>
        </w:rPr>
        <w:t>.</w:t>
      </w:r>
      <w:r w:rsidRPr="006922C1">
        <w:rPr>
          <w:rFonts w:ascii="Arial" w:hAnsi="Arial" w:cs="Arial"/>
          <w:bCs/>
          <w:sz w:val="24"/>
          <w:szCs w:val="22"/>
        </w:rPr>
        <w:t xml:space="preserve"> Sein.</w:t>
      </w:r>
    </w:p>
    <w:p w14:paraId="79EFE6DB" w14:textId="77777777" w:rsidR="002D29E5" w:rsidRPr="00337B35" w:rsidRDefault="002D29E5">
      <w:pPr>
        <w:pStyle w:val="Textkrper"/>
        <w:ind w:right="-278"/>
        <w:rPr>
          <w:sz w:val="23"/>
        </w:rPr>
      </w:pPr>
    </w:p>
    <w:p w14:paraId="79EFE6DC" w14:textId="77777777" w:rsidR="002D29E5" w:rsidRDefault="002D29E5" w:rsidP="002D29E5">
      <w:pPr>
        <w:pStyle w:val="Textkrper2"/>
        <w:spacing w:line="240" w:lineRule="auto"/>
        <w:ind w:right="-278"/>
        <w:rPr>
          <w:u w:color="000000"/>
        </w:rPr>
      </w:pPr>
      <w:r w:rsidRPr="009076D6">
        <w:rPr>
          <w:u w:color="000000"/>
        </w:rPr>
        <w:t xml:space="preserve">Mehr Informationen unter: </w:t>
      </w:r>
      <w:hyperlink r:id="rId6" w:history="1">
        <w:r w:rsidR="00894602">
          <w:rPr>
            <w:rStyle w:val="Hyperlink"/>
            <w:u w:color="000000"/>
          </w:rPr>
          <w:t>www.versicherung-steiermark.at</w:t>
        </w:r>
      </w:hyperlink>
    </w:p>
    <w:p w14:paraId="79EFE6DD" w14:textId="77777777" w:rsidR="00634108" w:rsidRPr="00634108" w:rsidRDefault="00634108" w:rsidP="002D29E5">
      <w:pPr>
        <w:pStyle w:val="Textkrper2"/>
        <w:spacing w:line="240" w:lineRule="auto"/>
        <w:ind w:right="-278"/>
        <w:rPr>
          <w:u w:color="000000"/>
        </w:rPr>
      </w:pPr>
    </w:p>
    <w:p w14:paraId="79EFE6DE" w14:textId="77777777" w:rsidR="002D29E5" w:rsidRPr="007E5C07" w:rsidRDefault="002D29E5" w:rsidP="002D29E5">
      <w:pPr>
        <w:ind w:right="-278"/>
        <w:jc w:val="both"/>
        <w:rPr>
          <w:rFonts w:ascii="Arial" w:hAnsi="Arial"/>
          <w:snapToGrid w:val="0"/>
          <w:sz w:val="24"/>
          <w:szCs w:val="24"/>
          <w:lang w:val="de-CH"/>
        </w:rPr>
      </w:pPr>
      <w:r w:rsidRPr="007E5C07">
        <w:rPr>
          <w:rFonts w:ascii="Arial" w:hAnsi="Arial"/>
          <w:snapToGrid w:val="0"/>
          <w:sz w:val="24"/>
          <w:szCs w:val="24"/>
          <w:lang w:val="de-CH"/>
        </w:rPr>
        <w:t>Für Rückfragen steht Ihnen gerne zur Verfügung:</w:t>
      </w:r>
    </w:p>
    <w:p w14:paraId="79EFE6DF" w14:textId="77777777" w:rsidR="002D29E5" w:rsidRPr="007E5C07" w:rsidRDefault="002D29E5" w:rsidP="002D29E5">
      <w:pPr>
        <w:ind w:right="-278"/>
        <w:jc w:val="both"/>
        <w:rPr>
          <w:rFonts w:ascii="Arial" w:hAnsi="Arial"/>
          <w:b/>
          <w:snapToGrid w:val="0"/>
          <w:sz w:val="24"/>
          <w:szCs w:val="24"/>
          <w:lang w:val="it-IT"/>
        </w:rPr>
      </w:pPr>
      <w:r w:rsidRPr="007E5C07">
        <w:rPr>
          <w:rFonts w:ascii="Arial" w:hAnsi="Arial"/>
          <w:b/>
          <w:snapToGrid w:val="0"/>
          <w:sz w:val="24"/>
          <w:szCs w:val="24"/>
          <w:lang w:val="it-IT"/>
        </w:rPr>
        <w:t xml:space="preserve">Kommhaus </w:t>
      </w:r>
    </w:p>
    <w:p w14:paraId="79EFE6E0" w14:textId="77777777" w:rsidR="002D29E5" w:rsidRPr="007E5C07" w:rsidRDefault="002D29E5">
      <w:pPr>
        <w:ind w:right="-278"/>
        <w:jc w:val="both"/>
        <w:rPr>
          <w:rFonts w:ascii="Arial" w:hAnsi="Arial"/>
          <w:sz w:val="24"/>
          <w:szCs w:val="24"/>
          <w:lang w:val="it-IT"/>
        </w:rPr>
      </w:pPr>
      <w:proofErr w:type="spellStart"/>
      <w:r w:rsidRPr="007E5C07">
        <w:rPr>
          <w:rFonts w:ascii="Arial" w:hAnsi="Arial"/>
          <w:sz w:val="24"/>
          <w:szCs w:val="24"/>
          <w:lang w:val="it-IT"/>
        </w:rPr>
        <w:t>Altausseer</w:t>
      </w:r>
      <w:proofErr w:type="spellEnd"/>
      <w:r w:rsidRPr="007E5C07">
        <w:rPr>
          <w:rFonts w:ascii="Arial" w:hAnsi="Arial"/>
          <w:sz w:val="24"/>
          <w:szCs w:val="24"/>
          <w:lang w:val="it-IT"/>
        </w:rPr>
        <w:t xml:space="preserve"> </w:t>
      </w:r>
      <w:proofErr w:type="spellStart"/>
      <w:r w:rsidRPr="007E5C07">
        <w:rPr>
          <w:rFonts w:ascii="Arial" w:hAnsi="Arial"/>
          <w:sz w:val="24"/>
          <w:szCs w:val="24"/>
          <w:lang w:val="it-IT"/>
        </w:rPr>
        <w:t>Straße</w:t>
      </w:r>
      <w:proofErr w:type="spellEnd"/>
      <w:r w:rsidRPr="007E5C07">
        <w:rPr>
          <w:rFonts w:ascii="Arial" w:hAnsi="Arial"/>
          <w:sz w:val="24"/>
          <w:szCs w:val="24"/>
          <w:lang w:val="it-IT"/>
        </w:rPr>
        <w:t xml:space="preserve"> 220</w:t>
      </w:r>
      <w:r w:rsidR="00634108" w:rsidRPr="007E5C07">
        <w:rPr>
          <w:rFonts w:ascii="Arial" w:hAnsi="Arial"/>
          <w:sz w:val="24"/>
          <w:szCs w:val="24"/>
          <w:lang w:val="it-IT"/>
        </w:rPr>
        <w:t xml:space="preserve"> 8990 </w:t>
      </w:r>
      <w:proofErr w:type="spellStart"/>
      <w:r w:rsidR="00634108" w:rsidRPr="007E5C07">
        <w:rPr>
          <w:rFonts w:ascii="Arial" w:hAnsi="Arial"/>
          <w:sz w:val="24"/>
          <w:szCs w:val="24"/>
          <w:lang w:val="it-IT"/>
        </w:rPr>
        <w:t>Bad</w:t>
      </w:r>
      <w:proofErr w:type="spellEnd"/>
      <w:r w:rsidR="00634108" w:rsidRPr="007E5C07">
        <w:rPr>
          <w:rFonts w:ascii="Arial" w:hAnsi="Arial"/>
          <w:sz w:val="24"/>
          <w:szCs w:val="24"/>
          <w:lang w:val="it-IT"/>
        </w:rPr>
        <w:t xml:space="preserve"> Aussee, Austria</w:t>
      </w:r>
    </w:p>
    <w:p w14:paraId="79EFE6E1" w14:textId="77777777" w:rsidR="002D29E5" w:rsidRPr="007E5C07" w:rsidRDefault="002D29E5">
      <w:pPr>
        <w:ind w:right="-278"/>
        <w:jc w:val="both"/>
        <w:rPr>
          <w:rFonts w:ascii="Arial" w:hAnsi="Arial"/>
          <w:sz w:val="24"/>
          <w:szCs w:val="24"/>
          <w:lang w:val="en-GB"/>
        </w:rPr>
      </w:pPr>
      <w:r w:rsidRPr="007E5C07">
        <w:rPr>
          <w:rFonts w:ascii="Arial" w:hAnsi="Arial"/>
          <w:sz w:val="24"/>
          <w:szCs w:val="24"/>
          <w:lang w:val="en-GB"/>
        </w:rPr>
        <w:t>Tel.: +43 3622 55344-22</w:t>
      </w:r>
    </w:p>
    <w:p w14:paraId="79EFE6E2" w14:textId="77777777" w:rsidR="002D29E5" w:rsidRPr="007E5C07" w:rsidRDefault="002D29E5">
      <w:pPr>
        <w:ind w:right="-278"/>
        <w:jc w:val="both"/>
        <w:rPr>
          <w:rFonts w:ascii="Arial" w:hAnsi="Arial"/>
          <w:sz w:val="24"/>
          <w:szCs w:val="24"/>
          <w:lang w:val="en-GB"/>
        </w:rPr>
      </w:pPr>
      <w:r w:rsidRPr="007E5C07">
        <w:rPr>
          <w:rFonts w:ascii="Arial" w:hAnsi="Arial"/>
          <w:sz w:val="24"/>
          <w:szCs w:val="24"/>
          <w:lang w:val="en-GB"/>
        </w:rPr>
        <w:t xml:space="preserve">Fax: +43 3622 55344-17 </w:t>
      </w:r>
    </w:p>
    <w:p w14:paraId="79EFE6E3" w14:textId="77777777" w:rsidR="002D29E5" w:rsidRPr="007E5C07" w:rsidRDefault="002D29E5" w:rsidP="002D29E5">
      <w:pPr>
        <w:jc w:val="both"/>
        <w:rPr>
          <w:rFonts w:ascii="Arial" w:hAnsi="Arial"/>
          <w:sz w:val="24"/>
          <w:szCs w:val="24"/>
          <w:lang w:val="it-IT"/>
        </w:rPr>
      </w:pPr>
      <w:r w:rsidRPr="007E5C07">
        <w:rPr>
          <w:rFonts w:ascii="Arial" w:hAnsi="Arial"/>
          <w:sz w:val="24"/>
          <w:szCs w:val="24"/>
          <w:lang w:val="it-IT"/>
        </w:rPr>
        <w:t>E-Mail:</w:t>
      </w:r>
      <w:r w:rsidRPr="007E5C07">
        <w:rPr>
          <w:sz w:val="24"/>
          <w:szCs w:val="24"/>
          <w:lang w:val="it-IT"/>
        </w:rPr>
        <w:t xml:space="preserve"> </w:t>
      </w:r>
      <w:r w:rsidRPr="007E5C07">
        <w:rPr>
          <w:rFonts w:ascii="Arial" w:hAnsi="Arial"/>
          <w:sz w:val="24"/>
          <w:szCs w:val="24"/>
          <w:lang w:val="it-IT"/>
        </w:rPr>
        <w:t>presse@kommhaus.com</w:t>
      </w:r>
    </w:p>
    <w:sectPr w:rsidR="002D29E5" w:rsidRPr="007E5C07" w:rsidSect="00C777C2">
      <w:pgSz w:w="11906" w:h="16838"/>
      <w:pgMar w:top="964" w:right="99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69DB" w14:textId="77777777" w:rsidR="00CF69B4" w:rsidRDefault="00CF69B4">
      <w:r>
        <w:separator/>
      </w:r>
    </w:p>
  </w:endnote>
  <w:endnote w:type="continuationSeparator" w:id="0">
    <w:p w14:paraId="514076FF" w14:textId="77777777" w:rsidR="00CF69B4" w:rsidRDefault="00CF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Regular"/>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B254" w14:textId="77777777" w:rsidR="00CF69B4" w:rsidRDefault="00CF69B4">
      <w:r>
        <w:separator/>
      </w:r>
    </w:p>
  </w:footnote>
  <w:footnote w:type="continuationSeparator" w:id="0">
    <w:p w14:paraId="6856F881" w14:textId="77777777" w:rsidR="00CF69B4" w:rsidRDefault="00CF69B4">
      <w:r>
        <w:continuationSeparator/>
      </w:r>
    </w:p>
  </w:footnote>
</w:footnotes>
</file>

<file path=word/intelligence2.xml><?xml version="1.0" encoding="utf-8"?>
<int2:intelligence xmlns:int2="http://schemas.microsoft.com/office/intelligence/2020/intelligence">
  <int2:observations>
    <int2:textHash int2:hashCode="0KB2mwYgfFJvwj" int2:id="WQdWS5YI">
      <int2:state int2:type="LegacyProofing" int2:value="Rejected"/>
    </int2:textHash>
    <int2:textHash int2:hashCode="GQLj1vxOeKC8xQ" int2:id="MgBHWE2h">
      <int2:state int2:type="LegacyProofing" int2:value="Rejected"/>
    </int2:textHash>
    <int2:textHash int2:hashCode="YjlKnyk5Sf5rfp" int2:id="C0l0OLHr">
      <int2:state int2:type="LegacyProofing" int2:value="Rejected"/>
    </int2:textHash>
    <int2:textHash int2:hashCode="ClhHUgoD3U8i5a" int2:id="Iy4WL241">
      <int2:state int2:type="LegacyProofing" int2:value="Rejected"/>
    </int2:textHash>
    <int2:textHash int2:hashCode="qw+lxwWbvhXq0C" int2:id="w5dyzfn3">
      <int2:state int2:type="LegacyProofing" int2:value="Rejected"/>
    </int2:textHash>
    <int2:textHash int2:hashCode="DOxE5UWp13cHl1" int2:id="JhHS69YM">
      <int2:state int2:type="LegacyProofing" int2:value="Rejected"/>
    </int2:textHash>
    <int2:textHash int2:hashCode="TP2pQEkuaypHy2" int2:id="G8rauHAp">
      <int2:state int2:type="LegacyProofing" int2:value="Rejected"/>
    </int2:textHash>
    <int2:textHash int2:hashCode="bnhz71YqEaLKJw" int2:id="EFbbKgOi">
      <int2:state int2:type="LegacyProofing" int2:value="Rejected"/>
    </int2:textHash>
    <int2:textHash int2:hashCode="yLclpWHX6TMCmf" int2:id="jtQlekky">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44"/>
    <w:rsid w:val="0000144E"/>
    <w:rsid w:val="000268E6"/>
    <w:rsid w:val="00041454"/>
    <w:rsid w:val="00041F11"/>
    <w:rsid w:val="000438D1"/>
    <w:rsid w:val="0004743B"/>
    <w:rsid w:val="00051849"/>
    <w:rsid w:val="000536B3"/>
    <w:rsid w:val="0006481A"/>
    <w:rsid w:val="00070A8E"/>
    <w:rsid w:val="00087EBE"/>
    <w:rsid w:val="000B09C7"/>
    <w:rsid w:val="000B0B30"/>
    <w:rsid w:val="000B3753"/>
    <w:rsid w:val="000C4F08"/>
    <w:rsid w:val="000D5204"/>
    <w:rsid w:val="00100BC9"/>
    <w:rsid w:val="001075ED"/>
    <w:rsid w:val="001103A5"/>
    <w:rsid w:val="00121915"/>
    <w:rsid w:val="001239E2"/>
    <w:rsid w:val="00130CB7"/>
    <w:rsid w:val="00135DD9"/>
    <w:rsid w:val="00136ABA"/>
    <w:rsid w:val="001424CB"/>
    <w:rsid w:val="00157565"/>
    <w:rsid w:val="00195EA5"/>
    <w:rsid w:val="001A22C3"/>
    <w:rsid w:val="001C252D"/>
    <w:rsid w:val="001D117C"/>
    <w:rsid w:val="001F787E"/>
    <w:rsid w:val="00211A65"/>
    <w:rsid w:val="00215CA3"/>
    <w:rsid w:val="00222069"/>
    <w:rsid w:val="00227309"/>
    <w:rsid w:val="0023384B"/>
    <w:rsid w:val="002349AE"/>
    <w:rsid w:val="002410CB"/>
    <w:rsid w:val="0025656A"/>
    <w:rsid w:val="002915E8"/>
    <w:rsid w:val="00292307"/>
    <w:rsid w:val="00296F35"/>
    <w:rsid w:val="002A7E75"/>
    <w:rsid w:val="002B49B5"/>
    <w:rsid w:val="002D29E5"/>
    <w:rsid w:val="002D78C2"/>
    <w:rsid w:val="002E1AE7"/>
    <w:rsid w:val="002E2217"/>
    <w:rsid w:val="002E3D24"/>
    <w:rsid w:val="002E4198"/>
    <w:rsid w:val="00304EFB"/>
    <w:rsid w:val="003057C9"/>
    <w:rsid w:val="00312927"/>
    <w:rsid w:val="003129C6"/>
    <w:rsid w:val="00312B0F"/>
    <w:rsid w:val="0031503B"/>
    <w:rsid w:val="00315EA9"/>
    <w:rsid w:val="00321543"/>
    <w:rsid w:val="00342BD3"/>
    <w:rsid w:val="00344374"/>
    <w:rsid w:val="00387F07"/>
    <w:rsid w:val="003A41B8"/>
    <w:rsid w:val="003B1674"/>
    <w:rsid w:val="003C6309"/>
    <w:rsid w:val="003E44B3"/>
    <w:rsid w:val="003E479E"/>
    <w:rsid w:val="003E5BF7"/>
    <w:rsid w:val="003F4107"/>
    <w:rsid w:val="004003DA"/>
    <w:rsid w:val="00410838"/>
    <w:rsid w:val="00411DFA"/>
    <w:rsid w:val="00422D78"/>
    <w:rsid w:val="00463FFF"/>
    <w:rsid w:val="004661BA"/>
    <w:rsid w:val="00477108"/>
    <w:rsid w:val="004929F1"/>
    <w:rsid w:val="00493E67"/>
    <w:rsid w:val="004A39FE"/>
    <w:rsid w:val="004C7F37"/>
    <w:rsid w:val="004D242D"/>
    <w:rsid w:val="004D4A39"/>
    <w:rsid w:val="004E00AB"/>
    <w:rsid w:val="005052E3"/>
    <w:rsid w:val="005123D7"/>
    <w:rsid w:val="00522687"/>
    <w:rsid w:val="00552293"/>
    <w:rsid w:val="0056162C"/>
    <w:rsid w:val="005C1E2C"/>
    <w:rsid w:val="005C1E92"/>
    <w:rsid w:val="005D359F"/>
    <w:rsid w:val="005E5850"/>
    <w:rsid w:val="005E7929"/>
    <w:rsid w:val="00601565"/>
    <w:rsid w:val="00602619"/>
    <w:rsid w:val="006134A5"/>
    <w:rsid w:val="00615007"/>
    <w:rsid w:val="00624A1D"/>
    <w:rsid w:val="006311B6"/>
    <w:rsid w:val="0063120C"/>
    <w:rsid w:val="00634108"/>
    <w:rsid w:val="00641A71"/>
    <w:rsid w:val="00646E9F"/>
    <w:rsid w:val="006529B1"/>
    <w:rsid w:val="00665103"/>
    <w:rsid w:val="00672F6F"/>
    <w:rsid w:val="00673FEC"/>
    <w:rsid w:val="00677AF1"/>
    <w:rsid w:val="00681BF0"/>
    <w:rsid w:val="00691A93"/>
    <w:rsid w:val="006922C1"/>
    <w:rsid w:val="00692386"/>
    <w:rsid w:val="006A172B"/>
    <w:rsid w:val="006C0DD1"/>
    <w:rsid w:val="006C37CC"/>
    <w:rsid w:val="006F21B7"/>
    <w:rsid w:val="007015E6"/>
    <w:rsid w:val="00701E18"/>
    <w:rsid w:val="0070306C"/>
    <w:rsid w:val="0071292E"/>
    <w:rsid w:val="0071379E"/>
    <w:rsid w:val="0071475E"/>
    <w:rsid w:val="0073258E"/>
    <w:rsid w:val="0074216A"/>
    <w:rsid w:val="007435CA"/>
    <w:rsid w:val="00762D7E"/>
    <w:rsid w:val="00762E8E"/>
    <w:rsid w:val="00764B12"/>
    <w:rsid w:val="00771956"/>
    <w:rsid w:val="00774984"/>
    <w:rsid w:val="00782A2B"/>
    <w:rsid w:val="00783B11"/>
    <w:rsid w:val="0078619F"/>
    <w:rsid w:val="00792D4E"/>
    <w:rsid w:val="0079629D"/>
    <w:rsid w:val="00796F2C"/>
    <w:rsid w:val="007B2C18"/>
    <w:rsid w:val="007C15C4"/>
    <w:rsid w:val="007C2A47"/>
    <w:rsid w:val="007E09A9"/>
    <w:rsid w:val="007E43B9"/>
    <w:rsid w:val="007E5C07"/>
    <w:rsid w:val="007E6C01"/>
    <w:rsid w:val="007F1B55"/>
    <w:rsid w:val="0080161C"/>
    <w:rsid w:val="008062F2"/>
    <w:rsid w:val="00813A1F"/>
    <w:rsid w:val="00831530"/>
    <w:rsid w:val="008366AC"/>
    <w:rsid w:val="0084096C"/>
    <w:rsid w:val="00842B9F"/>
    <w:rsid w:val="00871629"/>
    <w:rsid w:val="00882718"/>
    <w:rsid w:val="00890790"/>
    <w:rsid w:val="00894602"/>
    <w:rsid w:val="00895E61"/>
    <w:rsid w:val="008A64D3"/>
    <w:rsid w:val="008B3919"/>
    <w:rsid w:val="008B4EB7"/>
    <w:rsid w:val="008B64AB"/>
    <w:rsid w:val="008B728E"/>
    <w:rsid w:val="008C339F"/>
    <w:rsid w:val="008C4CDB"/>
    <w:rsid w:val="008D0176"/>
    <w:rsid w:val="008D4A5B"/>
    <w:rsid w:val="008F6705"/>
    <w:rsid w:val="00935857"/>
    <w:rsid w:val="00940E72"/>
    <w:rsid w:val="00943DF0"/>
    <w:rsid w:val="00960D28"/>
    <w:rsid w:val="009622DC"/>
    <w:rsid w:val="009626C9"/>
    <w:rsid w:val="00963E44"/>
    <w:rsid w:val="0097580B"/>
    <w:rsid w:val="00980DB5"/>
    <w:rsid w:val="009825F4"/>
    <w:rsid w:val="009867F5"/>
    <w:rsid w:val="009964FC"/>
    <w:rsid w:val="009A7F80"/>
    <w:rsid w:val="009B3FA9"/>
    <w:rsid w:val="009E4A90"/>
    <w:rsid w:val="00A45295"/>
    <w:rsid w:val="00A76101"/>
    <w:rsid w:val="00A82B82"/>
    <w:rsid w:val="00A83B14"/>
    <w:rsid w:val="00A85C59"/>
    <w:rsid w:val="00A86CCC"/>
    <w:rsid w:val="00AB62A4"/>
    <w:rsid w:val="00AC0444"/>
    <w:rsid w:val="00AC7C4D"/>
    <w:rsid w:val="00AD1EC6"/>
    <w:rsid w:val="00AE2D75"/>
    <w:rsid w:val="00B005DB"/>
    <w:rsid w:val="00B268D9"/>
    <w:rsid w:val="00B35724"/>
    <w:rsid w:val="00B603E0"/>
    <w:rsid w:val="00B7218A"/>
    <w:rsid w:val="00BC4478"/>
    <w:rsid w:val="00BD1435"/>
    <w:rsid w:val="00BD4917"/>
    <w:rsid w:val="00BD5945"/>
    <w:rsid w:val="00C0316C"/>
    <w:rsid w:val="00C041AE"/>
    <w:rsid w:val="00C10147"/>
    <w:rsid w:val="00C20970"/>
    <w:rsid w:val="00C219A4"/>
    <w:rsid w:val="00C25E6A"/>
    <w:rsid w:val="00C37CA6"/>
    <w:rsid w:val="00C40D12"/>
    <w:rsid w:val="00C43DEA"/>
    <w:rsid w:val="00C4793F"/>
    <w:rsid w:val="00C63790"/>
    <w:rsid w:val="00C67303"/>
    <w:rsid w:val="00C711B4"/>
    <w:rsid w:val="00C715F3"/>
    <w:rsid w:val="00C760D5"/>
    <w:rsid w:val="00C76519"/>
    <w:rsid w:val="00C777C2"/>
    <w:rsid w:val="00CA0A4C"/>
    <w:rsid w:val="00CC3A17"/>
    <w:rsid w:val="00CC7F3C"/>
    <w:rsid w:val="00CD1829"/>
    <w:rsid w:val="00CD204B"/>
    <w:rsid w:val="00CD3ADE"/>
    <w:rsid w:val="00CD7D43"/>
    <w:rsid w:val="00CE31F6"/>
    <w:rsid w:val="00CE501D"/>
    <w:rsid w:val="00CF085D"/>
    <w:rsid w:val="00CF31F5"/>
    <w:rsid w:val="00CF69B4"/>
    <w:rsid w:val="00D3285F"/>
    <w:rsid w:val="00D37C3A"/>
    <w:rsid w:val="00D44EAD"/>
    <w:rsid w:val="00D71A54"/>
    <w:rsid w:val="00D8779C"/>
    <w:rsid w:val="00D93D4E"/>
    <w:rsid w:val="00D946C2"/>
    <w:rsid w:val="00DA0A41"/>
    <w:rsid w:val="00DB04B3"/>
    <w:rsid w:val="00DB0500"/>
    <w:rsid w:val="00DB1E50"/>
    <w:rsid w:val="00DB4D20"/>
    <w:rsid w:val="00DB62C4"/>
    <w:rsid w:val="00DE09B8"/>
    <w:rsid w:val="00E069AF"/>
    <w:rsid w:val="00E12460"/>
    <w:rsid w:val="00E20D40"/>
    <w:rsid w:val="00E26D4F"/>
    <w:rsid w:val="00E3139A"/>
    <w:rsid w:val="00E41EB5"/>
    <w:rsid w:val="00E668E3"/>
    <w:rsid w:val="00E72D08"/>
    <w:rsid w:val="00E774B2"/>
    <w:rsid w:val="00E978BC"/>
    <w:rsid w:val="00EB3EA6"/>
    <w:rsid w:val="00EC6C6F"/>
    <w:rsid w:val="00F06741"/>
    <w:rsid w:val="00F17A56"/>
    <w:rsid w:val="00F276AC"/>
    <w:rsid w:val="00F45720"/>
    <w:rsid w:val="00F57378"/>
    <w:rsid w:val="00F60356"/>
    <w:rsid w:val="00F64714"/>
    <w:rsid w:val="00F839C9"/>
    <w:rsid w:val="00F90119"/>
    <w:rsid w:val="00F92DCC"/>
    <w:rsid w:val="00FB0791"/>
    <w:rsid w:val="00FD64C3"/>
    <w:rsid w:val="00FD71B2"/>
    <w:rsid w:val="00FE28CA"/>
    <w:rsid w:val="00FE300A"/>
    <w:rsid w:val="00FE6C9C"/>
    <w:rsid w:val="00FF6863"/>
    <w:rsid w:val="00FF70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EFE6C3"/>
  <w14:defaultImageDpi w14:val="300"/>
  <w15:chartTrackingRefBased/>
  <w15:docId w15:val="{6106FD23-A7D1-4BEA-9EA7-0B371F13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D7C"/>
    <w:rPr>
      <w:lang w:eastAsia="de-DE"/>
    </w:rPr>
  </w:style>
  <w:style w:type="paragraph" w:styleId="berschrift2">
    <w:name w:val="heading 2"/>
    <w:basedOn w:val="Standard"/>
    <w:next w:val="Standard"/>
    <w:qFormat/>
    <w:rsid w:val="00F43D7C"/>
    <w:pPr>
      <w:keepNext/>
      <w:spacing w:line="360" w:lineRule="auto"/>
      <w:outlineLvl w:val="1"/>
    </w:pPr>
    <w:rPr>
      <w:rFonts w:ascii="Arial" w:hAnsi="Arial"/>
      <w:sz w:val="24"/>
    </w:rPr>
  </w:style>
  <w:style w:type="paragraph" w:styleId="berschrift3">
    <w:name w:val="heading 3"/>
    <w:basedOn w:val="Standard"/>
    <w:next w:val="Standard"/>
    <w:qFormat/>
    <w:rsid w:val="00F43D7C"/>
    <w:pPr>
      <w:keepNext/>
      <w:spacing w:line="360" w:lineRule="auto"/>
      <w:outlineLvl w:val="2"/>
    </w:pPr>
    <w:rPr>
      <w:rFonts w:ascii="Arial" w:hAnsi="Arial"/>
      <w:b/>
      <w:sz w:val="48"/>
    </w:rPr>
  </w:style>
  <w:style w:type="paragraph" w:styleId="berschrift4">
    <w:name w:val="heading 4"/>
    <w:basedOn w:val="Standard"/>
    <w:next w:val="Standard"/>
    <w:qFormat/>
    <w:rsid w:val="00F43D7C"/>
    <w:pPr>
      <w:keepNext/>
      <w:outlineLvl w:val="3"/>
    </w:pPr>
    <w:rPr>
      <w:rFonts w:ascii="Arial" w:hAnsi="Arial"/>
      <w:sz w:val="32"/>
    </w:rPr>
  </w:style>
  <w:style w:type="paragraph" w:styleId="berschrift6">
    <w:name w:val="heading 6"/>
    <w:basedOn w:val="Standard"/>
    <w:next w:val="Standard"/>
    <w:qFormat/>
    <w:rsid w:val="00B24A14"/>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F43D7C"/>
    <w:pPr>
      <w:spacing w:line="360" w:lineRule="auto"/>
    </w:pPr>
    <w:rPr>
      <w:rFonts w:ascii="Arial" w:hAnsi="Arial"/>
      <w:sz w:val="24"/>
    </w:rPr>
  </w:style>
  <w:style w:type="character" w:styleId="Hyperlink">
    <w:name w:val="Hyperlink"/>
    <w:rsid w:val="00F43D7C"/>
    <w:rPr>
      <w:color w:val="0000FF"/>
      <w:u w:val="single"/>
    </w:rPr>
  </w:style>
  <w:style w:type="paragraph" w:styleId="Textkrper">
    <w:name w:val="Body Text"/>
    <w:basedOn w:val="Standard"/>
    <w:rsid w:val="00B24A14"/>
    <w:rPr>
      <w:rFonts w:ascii="Arial" w:hAnsi="Arial"/>
      <w:sz w:val="24"/>
      <w:lang w:val="de-AT"/>
    </w:rPr>
  </w:style>
  <w:style w:type="paragraph" w:styleId="Kopfzeile">
    <w:name w:val="header"/>
    <w:basedOn w:val="Standard"/>
    <w:rsid w:val="00904708"/>
    <w:pPr>
      <w:tabs>
        <w:tab w:val="center" w:pos="4536"/>
        <w:tab w:val="right" w:pos="9072"/>
      </w:tabs>
    </w:pPr>
  </w:style>
  <w:style w:type="paragraph" w:styleId="Fuzeile">
    <w:name w:val="footer"/>
    <w:basedOn w:val="Standard"/>
    <w:rsid w:val="00904708"/>
    <w:pPr>
      <w:tabs>
        <w:tab w:val="center" w:pos="4536"/>
        <w:tab w:val="right" w:pos="9072"/>
      </w:tabs>
    </w:pPr>
  </w:style>
  <w:style w:type="paragraph" w:styleId="Sprechblasentext">
    <w:name w:val="Balloon Text"/>
    <w:basedOn w:val="Standard"/>
    <w:semiHidden/>
    <w:rsid w:val="00540DC5"/>
    <w:rPr>
      <w:rFonts w:ascii="Tahoma" w:hAnsi="Tahoma" w:cs="Tahoma"/>
      <w:sz w:val="16"/>
      <w:szCs w:val="16"/>
    </w:rPr>
  </w:style>
  <w:style w:type="character" w:styleId="BesuchterLink">
    <w:name w:val="FollowedHyperlink"/>
    <w:rsid w:val="00FB38D7"/>
    <w:rPr>
      <w:color w:val="800080"/>
      <w:u w:val="single"/>
    </w:rPr>
  </w:style>
  <w:style w:type="paragraph" w:customStyle="1" w:styleId="Copy13pt">
    <w:name w:val="Copy 13pt"/>
    <w:basedOn w:val="Standard"/>
    <w:uiPriority w:val="99"/>
    <w:rsid w:val="00136ABA"/>
    <w:pPr>
      <w:suppressAutoHyphens/>
      <w:autoSpaceDE w:val="0"/>
      <w:autoSpaceDN w:val="0"/>
      <w:adjustRightInd w:val="0"/>
      <w:spacing w:line="360" w:lineRule="atLeast"/>
      <w:textAlignment w:val="center"/>
    </w:pPr>
    <w:rPr>
      <w:rFonts w:ascii="DIN" w:hAnsi="DIN" w:cs="DIN"/>
      <w:color w:val="000000"/>
      <w:sz w:val="26"/>
      <w:szCs w:val="26"/>
    </w:rPr>
  </w:style>
  <w:style w:type="character" w:styleId="Kommentarzeichen">
    <w:name w:val="annotation reference"/>
    <w:basedOn w:val="Absatz-Standardschriftart"/>
    <w:uiPriority w:val="99"/>
    <w:semiHidden/>
    <w:unhideWhenUsed/>
    <w:rsid w:val="0056162C"/>
    <w:rPr>
      <w:sz w:val="16"/>
      <w:szCs w:val="16"/>
    </w:rPr>
  </w:style>
  <w:style w:type="paragraph" w:styleId="Kommentartext">
    <w:name w:val="annotation text"/>
    <w:basedOn w:val="Standard"/>
    <w:link w:val="KommentartextZchn"/>
    <w:uiPriority w:val="99"/>
    <w:semiHidden/>
    <w:unhideWhenUsed/>
    <w:rsid w:val="0056162C"/>
  </w:style>
  <w:style w:type="character" w:customStyle="1" w:styleId="KommentartextZchn">
    <w:name w:val="Kommentartext Zchn"/>
    <w:basedOn w:val="Absatz-Standardschriftart"/>
    <w:link w:val="Kommentartext"/>
    <w:uiPriority w:val="99"/>
    <w:semiHidden/>
    <w:rsid w:val="0056162C"/>
    <w:rPr>
      <w:lang w:eastAsia="de-DE"/>
    </w:rPr>
  </w:style>
  <w:style w:type="paragraph" w:styleId="Kommentarthema">
    <w:name w:val="annotation subject"/>
    <w:basedOn w:val="Kommentartext"/>
    <w:next w:val="Kommentartext"/>
    <w:link w:val="KommentarthemaZchn"/>
    <w:uiPriority w:val="99"/>
    <w:semiHidden/>
    <w:unhideWhenUsed/>
    <w:rsid w:val="0056162C"/>
    <w:rPr>
      <w:b/>
      <w:bCs/>
    </w:rPr>
  </w:style>
  <w:style w:type="character" w:customStyle="1" w:styleId="KommentarthemaZchn">
    <w:name w:val="Kommentarthema Zchn"/>
    <w:basedOn w:val="KommentartextZchn"/>
    <w:link w:val="Kommentarthema"/>
    <w:uiPriority w:val="99"/>
    <w:semiHidden/>
    <w:rsid w:val="0056162C"/>
    <w:rPr>
      <w:b/>
      <w:bCs/>
      <w:lang w:eastAsia="de-DE"/>
    </w:rPr>
  </w:style>
  <w:style w:type="paragraph" w:styleId="berarbeitung">
    <w:name w:val="Revision"/>
    <w:hidden/>
    <w:uiPriority w:val="71"/>
    <w:rsid w:val="000B09C7"/>
    <w:rPr>
      <w:lang w:eastAsia="de-DE"/>
    </w:rPr>
  </w:style>
  <w:style w:type="paragraph" w:customStyle="1" w:styleId="abstract">
    <w:name w:val="abstract"/>
    <w:basedOn w:val="Standard"/>
    <w:rsid w:val="00A76101"/>
    <w:pPr>
      <w:spacing w:before="100" w:beforeAutospacing="1" w:after="100" w:afterAutospacing="1"/>
    </w:pPr>
    <w:rPr>
      <w:sz w:val="24"/>
      <w:szCs w:val="24"/>
      <w:lang w:val="de-AT" w:eastAsia="de-AT"/>
    </w:rPr>
  </w:style>
  <w:style w:type="paragraph" w:styleId="StandardWeb">
    <w:name w:val="Normal (Web)"/>
    <w:basedOn w:val="Standard"/>
    <w:uiPriority w:val="99"/>
    <w:semiHidden/>
    <w:unhideWhenUsed/>
    <w:rsid w:val="00A76101"/>
    <w:pPr>
      <w:spacing w:before="100" w:beforeAutospacing="1" w:after="100" w:afterAutospacing="1"/>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2854">
      <w:bodyDiv w:val="1"/>
      <w:marLeft w:val="0"/>
      <w:marRight w:val="0"/>
      <w:marTop w:val="0"/>
      <w:marBottom w:val="0"/>
      <w:divBdr>
        <w:top w:val="none" w:sz="0" w:space="0" w:color="auto"/>
        <w:left w:val="none" w:sz="0" w:space="0" w:color="auto"/>
        <w:bottom w:val="none" w:sz="0" w:space="0" w:color="auto"/>
        <w:right w:val="none" w:sz="0" w:space="0" w:color="auto"/>
      </w:divBdr>
      <w:divsChild>
        <w:div w:id="1873567856">
          <w:marLeft w:val="0"/>
          <w:marRight w:val="0"/>
          <w:marTop w:val="0"/>
          <w:marBottom w:val="0"/>
          <w:divBdr>
            <w:top w:val="none" w:sz="0" w:space="0" w:color="auto"/>
            <w:left w:val="none" w:sz="0" w:space="0" w:color="auto"/>
            <w:bottom w:val="none" w:sz="0" w:space="0" w:color="auto"/>
            <w:right w:val="none" w:sz="0" w:space="0" w:color="auto"/>
          </w:divBdr>
        </w:div>
        <w:div w:id="1533348259">
          <w:marLeft w:val="0"/>
          <w:marRight w:val="0"/>
          <w:marTop w:val="0"/>
          <w:marBottom w:val="0"/>
          <w:divBdr>
            <w:top w:val="none" w:sz="0" w:space="0" w:color="auto"/>
            <w:left w:val="none" w:sz="0" w:space="0" w:color="auto"/>
            <w:bottom w:val="none" w:sz="0" w:space="0" w:color="auto"/>
            <w:right w:val="none" w:sz="0" w:space="0" w:color="auto"/>
          </w:divBdr>
        </w:div>
        <w:div w:id="810754438">
          <w:marLeft w:val="0"/>
          <w:marRight w:val="0"/>
          <w:marTop w:val="0"/>
          <w:marBottom w:val="0"/>
          <w:divBdr>
            <w:top w:val="none" w:sz="0" w:space="0" w:color="auto"/>
            <w:left w:val="none" w:sz="0" w:space="0" w:color="auto"/>
            <w:bottom w:val="none" w:sz="0" w:space="0" w:color="auto"/>
            <w:right w:val="none" w:sz="0" w:space="0" w:color="auto"/>
          </w:divBdr>
        </w:div>
      </w:divsChild>
    </w:div>
    <w:div w:id="809397089">
      <w:bodyDiv w:val="1"/>
      <w:marLeft w:val="0"/>
      <w:marRight w:val="0"/>
      <w:marTop w:val="0"/>
      <w:marBottom w:val="0"/>
      <w:divBdr>
        <w:top w:val="none" w:sz="0" w:space="0" w:color="auto"/>
        <w:left w:val="none" w:sz="0" w:space="0" w:color="auto"/>
        <w:bottom w:val="none" w:sz="0" w:space="0" w:color="auto"/>
        <w:right w:val="none" w:sz="0" w:space="0" w:color="auto"/>
      </w:divBdr>
    </w:div>
    <w:div w:id="1267080630">
      <w:bodyDiv w:val="1"/>
      <w:marLeft w:val="0"/>
      <w:marRight w:val="0"/>
      <w:marTop w:val="0"/>
      <w:marBottom w:val="0"/>
      <w:divBdr>
        <w:top w:val="none" w:sz="0" w:space="0" w:color="auto"/>
        <w:left w:val="none" w:sz="0" w:space="0" w:color="auto"/>
        <w:bottom w:val="none" w:sz="0" w:space="0" w:color="auto"/>
        <w:right w:val="none" w:sz="0" w:space="0" w:color="auto"/>
      </w:divBdr>
      <w:divsChild>
        <w:div w:id="56133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28913">
              <w:marLeft w:val="0"/>
              <w:marRight w:val="0"/>
              <w:marTop w:val="0"/>
              <w:marBottom w:val="0"/>
              <w:divBdr>
                <w:top w:val="none" w:sz="0" w:space="0" w:color="auto"/>
                <w:left w:val="none" w:sz="0" w:space="0" w:color="auto"/>
                <w:bottom w:val="none" w:sz="0" w:space="0" w:color="auto"/>
                <w:right w:val="none" w:sz="0" w:space="0" w:color="auto"/>
              </w:divBdr>
              <w:divsChild>
                <w:div w:id="985936875">
                  <w:marLeft w:val="0"/>
                  <w:marRight w:val="0"/>
                  <w:marTop w:val="0"/>
                  <w:marBottom w:val="0"/>
                  <w:divBdr>
                    <w:top w:val="none" w:sz="0" w:space="0" w:color="auto"/>
                    <w:left w:val="none" w:sz="0" w:space="0" w:color="auto"/>
                    <w:bottom w:val="none" w:sz="0" w:space="0" w:color="auto"/>
                    <w:right w:val="none" w:sz="0" w:space="0" w:color="auto"/>
                  </w:divBdr>
                  <w:divsChild>
                    <w:div w:id="15486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1841">
      <w:bodyDiv w:val="1"/>
      <w:marLeft w:val="0"/>
      <w:marRight w:val="0"/>
      <w:marTop w:val="0"/>
      <w:marBottom w:val="0"/>
      <w:divBdr>
        <w:top w:val="none" w:sz="0" w:space="0" w:color="auto"/>
        <w:left w:val="none" w:sz="0" w:space="0" w:color="auto"/>
        <w:bottom w:val="none" w:sz="0" w:space="0" w:color="auto"/>
        <w:right w:val="none" w:sz="0" w:space="0" w:color="auto"/>
      </w:divBdr>
      <w:divsChild>
        <w:div w:id="408113477">
          <w:marLeft w:val="0"/>
          <w:marRight w:val="0"/>
          <w:marTop w:val="0"/>
          <w:marBottom w:val="0"/>
          <w:divBdr>
            <w:top w:val="none" w:sz="0" w:space="0" w:color="auto"/>
            <w:left w:val="none" w:sz="0" w:space="0" w:color="auto"/>
            <w:bottom w:val="none" w:sz="0" w:space="0" w:color="auto"/>
            <w:right w:val="none" w:sz="0" w:space="0" w:color="auto"/>
          </w:divBdr>
          <w:divsChild>
            <w:div w:id="781071838">
              <w:marLeft w:val="0"/>
              <w:marRight w:val="0"/>
              <w:marTop w:val="0"/>
              <w:marBottom w:val="0"/>
              <w:divBdr>
                <w:top w:val="none" w:sz="0" w:space="0" w:color="auto"/>
                <w:left w:val="none" w:sz="0" w:space="0" w:color="auto"/>
                <w:bottom w:val="none" w:sz="0" w:space="0" w:color="auto"/>
                <w:right w:val="none" w:sz="0" w:space="0" w:color="auto"/>
              </w:divBdr>
              <w:divsChild>
                <w:div w:id="1469205741">
                  <w:marLeft w:val="0"/>
                  <w:marRight w:val="0"/>
                  <w:marTop w:val="0"/>
                  <w:marBottom w:val="0"/>
                  <w:divBdr>
                    <w:top w:val="none" w:sz="0" w:space="0" w:color="auto"/>
                    <w:left w:val="none" w:sz="0" w:space="0" w:color="auto"/>
                    <w:bottom w:val="none" w:sz="0" w:space="0" w:color="auto"/>
                    <w:right w:val="none" w:sz="0" w:space="0" w:color="auto"/>
                  </w:divBdr>
                  <w:divsChild>
                    <w:div w:id="753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versicherungsagenturen.at" TargetMode="External"/><Relationship Id="rId5" Type="http://schemas.openxmlformats.org/officeDocument/2006/relationships/endnotes" Target="endnotes.xml"/><Relationship Id="Rf7e4193d1dc9421f" Type="http://schemas.microsoft.com/office/2020/10/relationships/intelligence" Target="intelligence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Topic Mediaservice Juli 2009</vt:lpstr>
    </vt:vector>
  </TitlesOfParts>
  <Company>Bad Aussee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Mediaservice Juli 2009</dc:title>
  <dc:subject/>
  <dc:creator>kommhaus kommhaus</dc:creator>
  <cp:keywords/>
  <cp:lastModifiedBy>KOMMHAUS Konferenz</cp:lastModifiedBy>
  <cp:revision>3</cp:revision>
  <cp:lastPrinted>2021-04-06T18:41:00Z</cp:lastPrinted>
  <dcterms:created xsi:type="dcterms:W3CDTF">2022-08-09T13:11:00Z</dcterms:created>
  <dcterms:modified xsi:type="dcterms:W3CDTF">2022-08-09T13:34:00Z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-118169451</vt:i4>
  </property>
  <property fmtid="{D5CDD505-2E9C-101B-9397-08002B2CF9AE}" pid="3" name="_EmailSubject">
    <vt:lpwstr>PA Euromold</vt:lpwstr>
  </property>
  <property fmtid="{D5CDD505-2E9C-101B-9397-08002B2CF9AE}" pid="4" name="_AuthorEmail">
    <vt:lpwstr>martina.moserbauer@fill.co.at</vt:lpwstr>
  </property>
  <property fmtid="{D5CDD505-2E9C-101B-9397-08002B2CF9AE}" pid="5" name="_AuthorEmailDisplayName">
    <vt:lpwstr>Moserbauer Martina</vt:lpwstr>
  </property>
  <property fmtid="{D5CDD505-2E9C-101B-9397-08002B2CF9AE}" pid="6" name="_ReviewingToolsShownOnce">
    <vt:lpwstr/>
  </property>
</Properties>
</file>